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32" w:rsidRDefault="000E6432" w:rsidP="000E6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Domnului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Director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Executiv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Sanatate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Olt</w:t>
      </w:r>
      <w:proofErr w:type="spellEnd"/>
    </w:p>
    <w:p w:rsidR="00213993" w:rsidRPr="00665DAC" w:rsidRDefault="000E6432" w:rsidP="000E6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INFORMARE</w:t>
      </w:r>
    </w:p>
    <w:p w:rsidR="00213993" w:rsidRPr="00665DAC" w:rsidRDefault="00213993" w:rsidP="000E643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(UE) 2016/679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protectia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priveste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circulatie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date,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impune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un set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reguli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materia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protectiei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personal, </w:t>
      </w:r>
      <w:r w:rsidR="000E643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="000E6432"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 w:rsidR="000E6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6432">
        <w:rPr>
          <w:rFonts w:ascii="Times New Roman" w:eastAsia="Times New Roman" w:hAnsi="Times New Roman" w:cs="Times New Roman"/>
          <w:sz w:val="24"/>
          <w:szCs w:val="24"/>
        </w:rPr>
        <w:t>informarilor</w:t>
      </w:r>
      <w:proofErr w:type="spellEnd"/>
      <w:r w:rsidR="000E6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6432">
        <w:rPr>
          <w:rFonts w:ascii="Times New Roman" w:eastAsia="Times New Roman" w:hAnsi="Times New Roman" w:cs="Times New Roman"/>
          <w:sz w:val="24"/>
          <w:szCs w:val="24"/>
        </w:rPr>
        <w:t>primite</w:t>
      </w:r>
      <w:proofErr w:type="spellEnd"/>
      <w:r w:rsidR="000E6432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0E6432">
        <w:rPr>
          <w:rFonts w:ascii="Times New Roman" w:eastAsia="Times New Roman" w:hAnsi="Times New Roman" w:cs="Times New Roman"/>
          <w:sz w:val="24"/>
          <w:szCs w:val="24"/>
        </w:rPr>
        <w:t>compartimentele</w:t>
      </w:r>
      <w:proofErr w:type="spellEnd"/>
      <w:r w:rsidR="000E643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0E6432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0E6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6432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="000E6432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0E6432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0E6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6432">
        <w:rPr>
          <w:rFonts w:ascii="Times New Roman" w:eastAsia="Times New Roman" w:hAnsi="Times New Roman" w:cs="Times New Roman"/>
          <w:sz w:val="24"/>
          <w:szCs w:val="24"/>
        </w:rPr>
        <w:t>evidentiate</w:t>
      </w:r>
      <w:proofErr w:type="spellEnd"/>
      <w:r w:rsidR="000E6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6432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="000E64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3993" w:rsidRPr="00665DAC" w:rsidRDefault="000E6432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0E6432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proofErr w:type="spellEnd"/>
      <w:r w:rsidRPr="000E6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>caracter</w:t>
      </w:r>
      <w:proofErr w:type="spellEnd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 xml:space="preserve"> personal</w:t>
      </w:r>
      <w:r w:rsidRPr="000E6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432">
        <w:rPr>
          <w:rFonts w:ascii="Times New Roman" w:eastAsia="Times New Roman" w:hAnsi="Times New Roman" w:cs="Times New Roman"/>
          <w:b/>
          <w:sz w:val="24"/>
          <w:szCs w:val="24"/>
        </w:rPr>
        <w:t>prelucrate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: In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tipurile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prestate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tipurile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date cu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care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prelucrarii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corespondenta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e-mail; Cod numeric personal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993" w:rsidRPr="00665DAC" w:rsidRDefault="000E6432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>Natura</w:t>
      </w:r>
      <w:proofErr w:type="spellEnd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>scopul</w:t>
      </w:r>
      <w:proofErr w:type="spellEnd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>prelucrarii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date cu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in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situatii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: la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intocmirea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dosarelor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legiii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intocmirea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chitantelor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dispozitiilor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incasare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Educatie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sanitara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Evidenta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acceseaza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DSP  ,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imbunatatirea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cetateni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, date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statistice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–conform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functionare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spatiilo</w:t>
      </w:r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bunurilor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private ,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comunicatii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electronice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preia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temei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legal, contractual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consimtamant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colectate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functionare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Directiilor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, a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autorizare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interne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nu a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efectuat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efectueaza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efectua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schimburi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baze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date de e-mail.</w:t>
      </w:r>
    </w:p>
    <w:p w:rsidR="00213993" w:rsidRPr="00665DAC" w:rsidRDefault="000E6432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>Prelucrarea</w:t>
      </w:r>
      <w:proofErr w:type="spellEnd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>datelor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proceseaza</w:t>
      </w:r>
      <w:proofErr w:type="spellEnd"/>
      <w:proofErr w:type="gram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susmentionate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central din {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Slatina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, str.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Crisan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, nr. 9-11 ,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},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sediile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Slatina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Aleea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Tineretului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, nr. </w:t>
      </w:r>
      <w:proofErr w:type="gram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1 ,</w:t>
      </w:r>
      <w:proofErr w:type="gram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din Caracal , str. Virgil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Carianopol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, nr. </w:t>
      </w:r>
      <w:proofErr w:type="gram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8 ,</w:t>
      </w:r>
      <w:proofErr w:type="gram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PERSOANA VIZATA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ramane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proprietarul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oferite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schimba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locatiile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informa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PERSOANA VIZATA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modificari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putin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calendaristice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inainte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intrarea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modificari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DAC" w:rsidRPr="00665DAC" w:rsidRDefault="000E6432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>Stocarea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se face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hartie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electronic in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Directiei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statistice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arhivat</w:t>
      </w:r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parola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993" w:rsidRPr="00665DAC" w:rsidRDefault="000E6432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>Durata</w:t>
      </w:r>
      <w:proofErr w:type="spellEnd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993" w:rsidRPr="000E6432">
        <w:rPr>
          <w:rFonts w:ascii="Times New Roman" w:eastAsia="Times New Roman" w:hAnsi="Times New Roman" w:cs="Times New Roman"/>
          <w:b/>
          <w:sz w:val="24"/>
          <w:szCs w:val="24"/>
        </w:rPr>
        <w:t>prelucrarii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duratele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impuse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colectate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incetarea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elor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expirarea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termenelor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arhivare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="00213993" w:rsidRPr="00665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5B0" w:rsidRDefault="000E6432" w:rsidP="00213993">
      <w:pPr>
        <w:rPr>
          <w:rFonts w:ascii="Times New Roman" w:eastAsia="Times New Roman" w:hAnsi="Times New Roman" w:cs="Times New Roman"/>
          <w:sz w:val="24"/>
          <w:szCs w:val="24"/>
        </w:rPr>
      </w:pPr>
      <w:r w:rsidRPr="0068489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68489D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68489D" w:rsidRPr="0068489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8489D" w:rsidRPr="0068489D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68489D" w:rsidRPr="0068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8489D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68489D" w:rsidRPr="0068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8489D">
        <w:rPr>
          <w:rFonts w:ascii="Times New Roman" w:hAnsi="Times New Roman" w:cs="Times New Roman"/>
          <w:sz w:val="24"/>
          <w:szCs w:val="24"/>
        </w:rPr>
        <w:t>expuse</w:t>
      </w:r>
      <w:proofErr w:type="spellEnd"/>
      <w:r w:rsidR="0068489D" w:rsidRPr="0068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8489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8489D" w:rsidRPr="0068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489D" w:rsidRPr="0068489D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68489D" w:rsidRPr="006848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489D" w:rsidRPr="0068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8489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8489D" w:rsidRPr="0068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8489D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="0068489D" w:rsidRPr="0068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8489D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68489D" w:rsidRPr="0068489D">
        <w:rPr>
          <w:rFonts w:ascii="Times New Roman" w:hAnsi="Times New Roman" w:cs="Times New Roman"/>
          <w:sz w:val="24"/>
          <w:szCs w:val="24"/>
        </w:rPr>
        <w:t xml:space="preserve"> </w:t>
      </w:r>
      <w:r w:rsidR="0068489D" w:rsidRPr="0068489D">
        <w:rPr>
          <w:rFonts w:ascii="Times New Roman" w:eastAsia="Times New Roman" w:hAnsi="Times New Roman" w:cs="Times New Roman"/>
          <w:sz w:val="24"/>
          <w:szCs w:val="24"/>
        </w:rPr>
        <w:t>(UE) 2016/679</w:t>
      </w:r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protectia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priveste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circulatie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="0068489D" w:rsidRPr="00665DAC"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  <w:r w:rsidR="0068489D">
        <w:rPr>
          <w:rFonts w:ascii="Times New Roman" w:eastAsia="Times New Roman" w:hAnsi="Times New Roman" w:cs="Times New Roman"/>
          <w:sz w:val="24"/>
          <w:szCs w:val="24"/>
        </w:rPr>
        <w:t xml:space="preserve"> se impugn </w:t>
      </w:r>
      <w:proofErr w:type="spellStart"/>
      <w:r w:rsidR="0068489D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="0068489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8489D" w:rsidRPr="0068489D" w:rsidRDefault="0068489D" w:rsidP="0068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89D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Pr="0068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9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8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9D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68489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8489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8489D">
        <w:rPr>
          <w:rFonts w:ascii="Times New Roman" w:hAnsi="Times New Roman" w:cs="Times New Roman"/>
          <w:sz w:val="24"/>
          <w:szCs w:val="24"/>
        </w:rPr>
        <w:t xml:space="preserve"> DSP </w:t>
      </w:r>
      <w:proofErr w:type="spellStart"/>
      <w:r w:rsidRPr="0068489D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Pr="006848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489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8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9D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68489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8489D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68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9D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8489D">
        <w:rPr>
          <w:rFonts w:ascii="Times New Roman" w:hAnsi="Times New Roman" w:cs="Times New Roman"/>
          <w:sz w:val="24"/>
          <w:szCs w:val="24"/>
        </w:rPr>
        <w:t xml:space="preserve"> (DPO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489D">
        <w:rPr>
          <w:rFonts w:ascii="Times New Roman" w:hAnsi="Times New Roman" w:cs="Times New Roman"/>
          <w:sz w:val="24"/>
          <w:szCs w:val="24"/>
          <w:shd w:val="clear" w:color="auto" w:fill="FFFFFF"/>
        </w:rPr>
        <w:t>„data protection officer”</w:t>
      </w:r>
      <w:r w:rsidRPr="0068489D">
        <w:rPr>
          <w:rFonts w:ascii="Times New Roman" w:hAnsi="Times New Roman" w:cs="Times New Roman"/>
          <w:sz w:val="24"/>
          <w:szCs w:val="24"/>
        </w:rPr>
        <w:t>)</w:t>
      </w:r>
    </w:p>
    <w:p w:rsidR="0068489D" w:rsidRDefault="0068489D" w:rsidP="0068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Intocmirea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F87E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7E66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="00F8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8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6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F87E66">
        <w:rPr>
          <w:rFonts w:ascii="Times New Roman" w:hAnsi="Times New Roman" w:cs="Times New Roman"/>
          <w:sz w:val="24"/>
          <w:szCs w:val="24"/>
        </w:rPr>
        <w:t xml:space="preserve"> cu character personal</w:t>
      </w:r>
    </w:p>
    <w:p w:rsidR="00F87E66" w:rsidRDefault="00F87E66" w:rsidP="0068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E66" w:rsidRPr="00F87E66" w:rsidRDefault="00F87E66" w:rsidP="0068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– </w:t>
      </w:r>
      <w:proofErr w:type="spellStart"/>
      <w:r w:rsidRPr="00F87E6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propun</w:t>
      </w:r>
      <w:proofErr w:type="spellEnd"/>
      <w:r w:rsidRPr="00F87E6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proofErr w:type="spellStart"/>
      <w:r w:rsidRPr="00F87E6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externalizarea</w:t>
      </w:r>
      <w:proofErr w:type="spellEnd"/>
      <w:r w:rsidRPr="00F87E6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proofErr w:type="spellStart"/>
      <w:r w:rsidRPr="00F87E6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acestui</w:t>
      </w:r>
      <w:proofErr w:type="spellEnd"/>
      <w:r w:rsidRPr="00F87E6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proofErr w:type="spellStart"/>
      <w:r w:rsidRPr="00F87E6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serviciu</w:t>
      </w:r>
      <w:proofErr w:type="spellEnd"/>
    </w:p>
    <w:p w:rsidR="00F87E66" w:rsidRDefault="00F87E66" w:rsidP="0068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elabora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un set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confidentialitate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incluzand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pseudonimizarea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criptarea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87E66" w:rsidRDefault="00F87E66" w:rsidP="00F87E66">
      <w:pPr>
        <w:rPr>
          <w:rFonts w:ascii="Times New Roman" w:hAnsi="Times New Roman" w:cs="Times New Roman"/>
          <w:sz w:val="24"/>
          <w:szCs w:val="24"/>
        </w:rPr>
      </w:pPr>
    </w:p>
    <w:p w:rsidR="00F87E66" w:rsidRDefault="00166B1C" w:rsidP="00166B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GDPR</w:t>
      </w:r>
    </w:p>
    <w:sectPr w:rsidR="00F87E66" w:rsidSect="0035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B6"/>
    <w:multiLevelType w:val="hybridMultilevel"/>
    <w:tmpl w:val="18B429B4"/>
    <w:lvl w:ilvl="0" w:tplc="8B50E7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3993"/>
    <w:rsid w:val="000E6432"/>
    <w:rsid w:val="00166B1C"/>
    <w:rsid w:val="00213993"/>
    <w:rsid w:val="003545B0"/>
    <w:rsid w:val="00526560"/>
    <w:rsid w:val="00540583"/>
    <w:rsid w:val="00665DAC"/>
    <w:rsid w:val="0068489D"/>
    <w:rsid w:val="006B501E"/>
    <w:rsid w:val="007250BD"/>
    <w:rsid w:val="00CC3333"/>
    <w:rsid w:val="00F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92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1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3</cp:revision>
  <cp:lastPrinted>2018-06-25T07:00:00Z</cp:lastPrinted>
  <dcterms:created xsi:type="dcterms:W3CDTF">2018-06-25T07:11:00Z</dcterms:created>
  <dcterms:modified xsi:type="dcterms:W3CDTF">2023-02-07T08:33:00Z</dcterms:modified>
</cp:coreProperties>
</file>